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6F" w:rsidRPr="004E55AD" w:rsidRDefault="00206C6F" w:rsidP="000B3E1F">
      <w:pPr>
        <w:rPr>
          <w:rFonts w:ascii="Arial" w:hAnsi="Arial" w:cs="Arial"/>
          <w:b/>
          <w:sz w:val="20"/>
          <w:szCs w:val="20"/>
        </w:rPr>
      </w:pPr>
    </w:p>
    <w:p w:rsidR="003251C8" w:rsidRPr="004E55AD" w:rsidRDefault="00BA0BE9" w:rsidP="003251C8">
      <w:pPr>
        <w:jc w:val="center"/>
        <w:rPr>
          <w:rFonts w:ascii="Arial" w:hAnsi="Arial" w:cs="Arial"/>
          <w:b/>
          <w:sz w:val="20"/>
          <w:szCs w:val="20"/>
        </w:rPr>
      </w:pPr>
      <w:r w:rsidRPr="004E55AD">
        <w:rPr>
          <w:rFonts w:ascii="Arial" w:hAnsi="Arial" w:cs="Arial"/>
          <w:b/>
          <w:sz w:val="20"/>
          <w:szCs w:val="20"/>
        </w:rPr>
        <w:t>OGŁOSZENIE</w:t>
      </w:r>
    </w:p>
    <w:p w:rsidR="003251C8" w:rsidRPr="004E55AD" w:rsidRDefault="003251C8" w:rsidP="003251C8">
      <w:pPr>
        <w:jc w:val="center"/>
        <w:rPr>
          <w:b/>
          <w:sz w:val="20"/>
          <w:szCs w:val="20"/>
        </w:rPr>
      </w:pPr>
    </w:p>
    <w:p w:rsidR="008F336A" w:rsidRPr="004E55AD" w:rsidRDefault="003251C8" w:rsidP="007E259B">
      <w:pPr>
        <w:jc w:val="center"/>
        <w:rPr>
          <w:rFonts w:ascii="Arial" w:hAnsi="Arial" w:cs="Arial"/>
          <w:b/>
          <w:sz w:val="20"/>
          <w:szCs w:val="20"/>
        </w:rPr>
      </w:pPr>
      <w:r w:rsidRPr="004E55AD">
        <w:rPr>
          <w:rFonts w:ascii="Arial" w:hAnsi="Arial" w:cs="Arial"/>
          <w:b/>
          <w:sz w:val="20"/>
          <w:szCs w:val="20"/>
        </w:rPr>
        <w:t xml:space="preserve">o </w:t>
      </w:r>
      <w:r w:rsidR="007E259B" w:rsidRPr="004E55AD">
        <w:rPr>
          <w:rFonts w:ascii="Arial" w:hAnsi="Arial" w:cs="Arial"/>
          <w:b/>
          <w:sz w:val="20"/>
          <w:szCs w:val="20"/>
        </w:rPr>
        <w:t>wyłożeniu do publicznego wglądu projektu</w:t>
      </w:r>
      <w:r w:rsidRPr="004E55AD">
        <w:rPr>
          <w:rFonts w:ascii="Arial" w:hAnsi="Arial" w:cs="Arial"/>
          <w:b/>
          <w:sz w:val="20"/>
          <w:szCs w:val="20"/>
        </w:rPr>
        <w:t xml:space="preserve"> </w:t>
      </w:r>
      <w:r w:rsidR="007E259B" w:rsidRPr="004E55AD">
        <w:rPr>
          <w:rFonts w:ascii="Arial" w:hAnsi="Arial" w:cs="Arial"/>
          <w:b/>
          <w:sz w:val="20"/>
          <w:szCs w:val="20"/>
        </w:rPr>
        <w:t xml:space="preserve">miejscowego planu zagospodarowania przestrzennego obszaru „Brzostowiec – </w:t>
      </w:r>
      <w:proofErr w:type="spellStart"/>
      <w:r w:rsidR="007E259B" w:rsidRPr="004E55AD">
        <w:rPr>
          <w:rFonts w:ascii="Arial" w:hAnsi="Arial" w:cs="Arial"/>
          <w:b/>
          <w:sz w:val="20"/>
          <w:szCs w:val="20"/>
        </w:rPr>
        <w:t>Rybska</w:t>
      </w:r>
      <w:proofErr w:type="spellEnd"/>
      <w:r w:rsidR="007E259B" w:rsidRPr="004E55AD">
        <w:rPr>
          <w:rFonts w:ascii="Arial" w:hAnsi="Arial" w:cs="Arial"/>
          <w:b/>
          <w:sz w:val="20"/>
          <w:szCs w:val="20"/>
        </w:rPr>
        <w:t>” obejmującego działki nr 44, 45, 46, 47, 48, 49 położone w miejscowości Brzostowiec, gmina Mogielnica</w:t>
      </w:r>
    </w:p>
    <w:p w:rsidR="003251C8" w:rsidRPr="004E55AD" w:rsidRDefault="007E259B" w:rsidP="007E259B">
      <w:pPr>
        <w:jc w:val="center"/>
        <w:rPr>
          <w:rFonts w:ascii="Arial" w:hAnsi="Arial" w:cs="Arial"/>
          <w:b/>
          <w:sz w:val="20"/>
          <w:szCs w:val="20"/>
        </w:rPr>
      </w:pPr>
      <w:r w:rsidRPr="004E55AD">
        <w:rPr>
          <w:rFonts w:ascii="Arial" w:hAnsi="Arial" w:cs="Arial"/>
          <w:b/>
          <w:sz w:val="20"/>
          <w:szCs w:val="20"/>
        </w:rPr>
        <w:t xml:space="preserve"> wraz z prognozą oddziaływania na środowisko</w:t>
      </w:r>
    </w:p>
    <w:p w:rsidR="003251C8" w:rsidRPr="004E55AD" w:rsidRDefault="003251C8" w:rsidP="003251C8">
      <w:pPr>
        <w:jc w:val="center"/>
        <w:rPr>
          <w:rFonts w:ascii="Arial" w:hAnsi="Arial" w:cs="Arial"/>
          <w:sz w:val="20"/>
          <w:szCs w:val="20"/>
        </w:rPr>
      </w:pPr>
    </w:p>
    <w:p w:rsidR="00597D55" w:rsidRPr="004E55AD" w:rsidRDefault="002B11F2" w:rsidP="00BA0BE9">
      <w:pPr>
        <w:spacing w:after="80"/>
        <w:ind w:firstLine="708"/>
        <w:jc w:val="both"/>
        <w:rPr>
          <w:rFonts w:ascii="Arial" w:hAnsi="Arial" w:cs="Arial"/>
          <w:sz w:val="20"/>
          <w:szCs w:val="20"/>
        </w:rPr>
      </w:pPr>
      <w:r w:rsidRPr="004E55AD">
        <w:rPr>
          <w:rFonts w:ascii="Arial" w:hAnsi="Arial" w:cs="Arial"/>
          <w:sz w:val="20"/>
          <w:szCs w:val="20"/>
        </w:rPr>
        <w:t xml:space="preserve">Na podstawie art.17 pkt </w:t>
      </w:r>
      <w:r w:rsidR="00EF7349" w:rsidRPr="004E55AD">
        <w:rPr>
          <w:rFonts w:ascii="Arial" w:hAnsi="Arial" w:cs="Arial"/>
          <w:sz w:val="20"/>
          <w:szCs w:val="20"/>
        </w:rPr>
        <w:t xml:space="preserve">9 i 11 </w:t>
      </w:r>
      <w:r w:rsidRPr="004E55AD">
        <w:rPr>
          <w:rFonts w:ascii="Arial" w:hAnsi="Arial" w:cs="Arial"/>
          <w:sz w:val="20"/>
          <w:szCs w:val="20"/>
        </w:rPr>
        <w:t>ustawy z dnia 27 marca 2003 r. o planowaniu i zagospodarowaniu przestrzennym (Dz. U. z 201</w:t>
      </w:r>
      <w:r w:rsidR="007E259B" w:rsidRPr="004E55AD">
        <w:rPr>
          <w:rFonts w:ascii="Arial" w:hAnsi="Arial" w:cs="Arial"/>
          <w:sz w:val="20"/>
          <w:szCs w:val="20"/>
        </w:rPr>
        <w:t>7</w:t>
      </w:r>
      <w:r w:rsidRPr="004E55AD">
        <w:rPr>
          <w:rFonts w:ascii="Arial" w:hAnsi="Arial" w:cs="Arial"/>
          <w:sz w:val="20"/>
          <w:szCs w:val="20"/>
        </w:rPr>
        <w:t xml:space="preserve"> r. poz. </w:t>
      </w:r>
      <w:r w:rsidR="007E259B" w:rsidRPr="004E55AD">
        <w:rPr>
          <w:rFonts w:ascii="Arial" w:hAnsi="Arial" w:cs="Arial"/>
          <w:sz w:val="20"/>
          <w:szCs w:val="20"/>
        </w:rPr>
        <w:t>1073</w:t>
      </w:r>
      <w:r w:rsidRPr="004E55AD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4E55AD">
        <w:rPr>
          <w:rFonts w:ascii="Arial" w:hAnsi="Arial" w:cs="Arial"/>
          <w:sz w:val="20"/>
          <w:szCs w:val="20"/>
        </w:rPr>
        <w:t>późn</w:t>
      </w:r>
      <w:proofErr w:type="spellEnd"/>
      <w:r w:rsidRPr="004E55AD">
        <w:rPr>
          <w:rFonts w:ascii="Arial" w:hAnsi="Arial" w:cs="Arial"/>
          <w:sz w:val="20"/>
          <w:szCs w:val="20"/>
        </w:rPr>
        <w:t>. zm.)</w:t>
      </w:r>
      <w:r w:rsidR="007D560C" w:rsidRPr="004E55AD">
        <w:rPr>
          <w:rFonts w:ascii="Arial" w:hAnsi="Arial" w:cs="Arial"/>
          <w:sz w:val="20"/>
          <w:szCs w:val="20"/>
        </w:rPr>
        <w:t xml:space="preserve">, art. 39 ust. 1 ustawy z dnia 3 października 2008 r. o udostępnianiu informacji o środowisku i jego ochronie, udziale społeczeństwa w ochronie środowiska oraz o ocenach oddziaływania na środowisko (Dz. U. z 2017 r. poz. 1405 z </w:t>
      </w:r>
      <w:proofErr w:type="spellStart"/>
      <w:r w:rsidR="007D560C" w:rsidRPr="004E55AD">
        <w:rPr>
          <w:rFonts w:ascii="Arial" w:hAnsi="Arial" w:cs="Arial"/>
          <w:sz w:val="20"/>
          <w:szCs w:val="20"/>
        </w:rPr>
        <w:t>późn</w:t>
      </w:r>
      <w:proofErr w:type="spellEnd"/>
      <w:r w:rsidR="007D560C" w:rsidRPr="004E55AD">
        <w:rPr>
          <w:rFonts w:ascii="Arial" w:hAnsi="Arial" w:cs="Arial"/>
          <w:sz w:val="20"/>
          <w:szCs w:val="20"/>
        </w:rPr>
        <w:t>. zm.)</w:t>
      </w:r>
      <w:r w:rsidRPr="004E55AD">
        <w:rPr>
          <w:rFonts w:ascii="Arial" w:hAnsi="Arial" w:cs="Arial"/>
          <w:sz w:val="20"/>
          <w:szCs w:val="20"/>
        </w:rPr>
        <w:t xml:space="preserve"> </w:t>
      </w:r>
      <w:r w:rsidR="00F2066C" w:rsidRPr="004E55AD">
        <w:rPr>
          <w:rFonts w:ascii="Arial" w:hAnsi="Arial" w:cs="Arial"/>
          <w:sz w:val="20"/>
          <w:szCs w:val="20"/>
        </w:rPr>
        <w:t xml:space="preserve">oraz Uchwały Nr XXXII/132/2016 Rady Miejskiej w Mogielnicy z dnia 26 sierpnia 2016 r. w sprawie przystąpienia do sporządzenia miejscowego planu zagospodarowania przestrzennego obszaru „Brzostowiec – </w:t>
      </w:r>
      <w:proofErr w:type="spellStart"/>
      <w:r w:rsidR="00F2066C" w:rsidRPr="004E55AD">
        <w:rPr>
          <w:rFonts w:ascii="Arial" w:hAnsi="Arial" w:cs="Arial"/>
          <w:sz w:val="20"/>
          <w:szCs w:val="20"/>
        </w:rPr>
        <w:t>Rybska</w:t>
      </w:r>
      <w:proofErr w:type="spellEnd"/>
      <w:r w:rsidR="00F2066C" w:rsidRPr="004E55AD">
        <w:rPr>
          <w:rFonts w:ascii="Arial" w:hAnsi="Arial" w:cs="Arial"/>
          <w:sz w:val="20"/>
          <w:szCs w:val="20"/>
        </w:rPr>
        <w:t>” obejmującego działki nr 44, 45, 46, 47, 48, 49 położone w miejscowości Brzostowiec, gmina Mogielnica</w:t>
      </w:r>
      <w:r w:rsidR="00EF7349" w:rsidRPr="004E55AD">
        <w:rPr>
          <w:rFonts w:ascii="Arial" w:hAnsi="Arial" w:cs="Arial"/>
          <w:sz w:val="20"/>
          <w:szCs w:val="20"/>
        </w:rPr>
        <w:t>,</w:t>
      </w:r>
      <w:r w:rsidR="00F2066C" w:rsidRPr="004E55AD">
        <w:rPr>
          <w:rFonts w:ascii="Arial" w:hAnsi="Arial" w:cs="Arial"/>
          <w:sz w:val="20"/>
          <w:szCs w:val="20"/>
        </w:rPr>
        <w:t xml:space="preserve"> zawiadamiam o wyłożeniu do publicznego wglądu projektu </w:t>
      </w:r>
      <w:r w:rsidRPr="004E55AD">
        <w:rPr>
          <w:rFonts w:ascii="Arial" w:hAnsi="Arial" w:cs="Arial"/>
          <w:sz w:val="20"/>
          <w:szCs w:val="20"/>
        </w:rPr>
        <w:t xml:space="preserve">miejscowego planu zagospodarowania przestrzennego </w:t>
      </w:r>
      <w:r w:rsidR="00F2066C" w:rsidRPr="004E55AD">
        <w:rPr>
          <w:rFonts w:ascii="Arial" w:hAnsi="Arial" w:cs="Arial"/>
          <w:sz w:val="20"/>
          <w:szCs w:val="20"/>
        </w:rPr>
        <w:t xml:space="preserve">obszaru „Brzostowiec – </w:t>
      </w:r>
      <w:proofErr w:type="spellStart"/>
      <w:r w:rsidR="00F2066C" w:rsidRPr="004E55AD">
        <w:rPr>
          <w:rFonts w:ascii="Arial" w:hAnsi="Arial" w:cs="Arial"/>
          <w:sz w:val="20"/>
          <w:szCs w:val="20"/>
        </w:rPr>
        <w:t>Rybska</w:t>
      </w:r>
      <w:proofErr w:type="spellEnd"/>
      <w:r w:rsidR="00F2066C" w:rsidRPr="004E55AD">
        <w:rPr>
          <w:rFonts w:ascii="Arial" w:hAnsi="Arial" w:cs="Arial"/>
          <w:sz w:val="20"/>
          <w:szCs w:val="20"/>
        </w:rPr>
        <w:t>” obejmującego działki nr 44, 45, 46, 47, 48, 49 położone w miejscowości Brzostowiec, gmina Mogielnica</w:t>
      </w:r>
      <w:r w:rsidR="00BA0BE9" w:rsidRPr="004E55AD">
        <w:rPr>
          <w:rFonts w:ascii="Arial" w:hAnsi="Arial" w:cs="Arial"/>
          <w:sz w:val="20"/>
          <w:szCs w:val="20"/>
        </w:rPr>
        <w:t xml:space="preserve"> wraz z prognozą oddziaływania na środowisko w t</w:t>
      </w:r>
      <w:r w:rsidR="00F2066C" w:rsidRPr="004E55AD">
        <w:rPr>
          <w:rFonts w:ascii="Arial" w:hAnsi="Arial" w:cs="Arial"/>
          <w:sz w:val="20"/>
          <w:szCs w:val="20"/>
        </w:rPr>
        <w:t xml:space="preserve">erminie od </w:t>
      </w:r>
      <w:r w:rsidR="003801D7">
        <w:rPr>
          <w:rFonts w:ascii="Arial" w:hAnsi="Arial" w:cs="Arial"/>
          <w:sz w:val="20"/>
          <w:szCs w:val="20"/>
        </w:rPr>
        <w:t>28.03.</w:t>
      </w:r>
      <w:r w:rsidR="00F2066C" w:rsidRPr="004E55AD">
        <w:rPr>
          <w:rFonts w:ascii="Arial" w:hAnsi="Arial" w:cs="Arial"/>
          <w:sz w:val="20"/>
          <w:szCs w:val="20"/>
        </w:rPr>
        <w:t xml:space="preserve">2018 r. do </w:t>
      </w:r>
      <w:r w:rsidR="003801D7">
        <w:rPr>
          <w:rFonts w:ascii="Arial" w:hAnsi="Arial" w:cs="Arial"/>
          <w:sz w:val="20"/>
          <w:szCs w:val="20"/>
        </w:rPr>
        <w:t>19.04.</w:t>
      </w:r>
      <w:r w:rsidR="00F2066C" w:rsidRPr="004E55AD">
        <w:rPr>
          <w:rFonts w:ascii="Arial" w:hAnsi="Arial" w:cs="Arial"/>
          <w:sz w:val="20"/>
          <w:szCs w:val="20"/>
        </w:rPr>
        <w:t>2018 r. w siedzibie Urzędu Gminy i Miasta Mogielnica przy ul. Plac Rynek 11, 05-640 Mogielnica</w:t>
      </w:r>
      <w:r w:rsidR="00F2066C" w:rsidRPr="004E55AD">
        <w:rPr>
          <w:sz w:val="20"/>
          <w:szCs w:val="20"/>
        </w:rPr>
        <w:t xml:space="preserve"> </w:t>
      </w:r>
      <w:r w:rsidR="00F2066C" w:rsidRPr="004E55AD">
        <w:rPr>
          <w:rFonts w:ascii="Arial" w:hAnsi="Arial" w:cs="Arial"/>
          <w:sz w:val="20"/>
          <w:szCs w:val="20"/>
        </w:rPr>
        <w:t>w godzinach od 8:00 do 15:00.</w:t>
      </w:r>
    </w:p>
    <w:p w:rsidR="00F2066C" w:rsidRPr="004E55AD" w:rsidRDefault="00F2066C" w:rsidP="00F2066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E55AD">
        <w:rPr>
          <w:rFonts w:ascii="Arial" w:hAnsi="Arial" w:cs="Arial"/>
          <w:sz w:val="20"/>
          <w:szCs w:val="20"/>
        </w:rPr>
        <w:t xml:space="preserve">Dyskusja publiczna nad rozwiązaniami przyjętymi w projekcie planu odbędzie się w dniu </w:t>
      </w:r>
      <w:r w:rsidR="0007463C">
        <w:rPr>
          <w:rFonts w:ascii="Arial" w:hAnsi="Arial" w:cs="Arial"/>
          <w:sz w:val="20"/>
          <w:szCs w:val="20"/>
        </w:rPr>
        <w:t>10.04.2018 r. o godz.11.00</w:t>
      </w:r>
      <w:r w:rsidRPr="004E55AD">
        <w:rPr>
          <w:rFonts w:ascii="Arial" w:hAnsi="Arial" w:cs="Arial"/>
          <w:sz w:val="20"/>
          <w:szCs w:val="20"/>
        </w:rPr>
        <w:t xml:space="preserve"> w budynku Biura Rady Miejskiej w Mogielnicy, ul. Rynek 15.</w:t>
      </w:r>
    </w:p>
    <w:p w:rsidR="00BA0BE9" w:rsidRPr="004E55AD" w:rsidRDefault="00BA0BE9" w:rsidP="004E55AD">
      <w:pPr>
        <w:spacing w:line="12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A0BE9" w:rsidRPr="004E55AD" w:rsidRDefault="00BA0BE9" w:rsidP="00BA0BE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E55AD">
        <w:rPr>
          <w:rFonts w:ascii="Arial" w:hAnsi="Arial" w:cs="Arial"/>
          <w:sz w:val="20"/>
          <w:szCs w:val="20"/>
        </w:rPr>
        <w:t xml:space="preserve">Zgodnie z art. 18 ust. 1 ustawy o planowaniu i zagospodarowaniu przestrzennym, każdy, kto kwestionuje ustalenia przyjęte w projekcie planu miejscowego, może wnieść uwagi. Uwagi do projektu planu – zgodnie z art. 18 ust. 2 i ust. 3 tej ustawy - należy składać na piśmie z podaniem imienia i nazwiska lub nazwy jednostki organizacyjnej i adresu, oznaczenia nieruchomości, której uwaga dotyczy, w nieprzekraczalnym terminie do dnia </w:t>
      </w:r>
      <w:r w:rsidR="0015283B">
        <w:rPr>
          <w:rFonts w:ascii="Arial" w:hAnsi="Arial" w:cs="Arial"/>
          <w:sz w:val="20"/>
          <w:szCs w:val="20"/>
        </w:rPr>
        <w:t>11.05.</w:t>
      </w:r>
      <w:r w:rsidRPr="004E55AD">
        <w:rPr>
          <w:rFonts w:ascii="Arial" w:hAnsi="Arial" w:cs="Arial"/>
          <w:sz w:val="20"/>
          <w:szCs w:val="20"/>
        </w:rPr>
        <w:t>2018 r. na adres: Urząd Gminy i Miasta Mogielnica, ul. Plac Rynek 1, 05 – 640 Mogielnica.</w:t>
      </w:r>
    </w:p>
    <w:p w:rsidR="00BA0BE9" w:rsidRPr="004E55AD" w:rsidRDefault="00BA0BE9" w:rsidP="00BA0BE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E55AD">
        <w:rPr>
          <w:rFonts w:ascii="Arial" w:hAnsi="Arial" w:cs="Arial"/>
          <w:sz w:val="20"/>
          <w:szCs w:val="20"/>
        </w:rPr>
        <w:t>Organem właściwym w sprawie rozpatrzenia uwag jest Burmistrz Gminy i Miasta Mogielnica.</w:t>
      </w:r>
    </w:p>
    <w:p w:rsidR="00BA0BE9" w:rsidRPr="004E55AD" w:rsidRDefault="00BA0BE9" w:rsidP="004E55AD">
      <w:pPr>
        <w:spacing w:line="12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A0BE9" w:rsidRPr="004E55AD" w:rsidRDefault="00BA0BE9" w:rsidP="00BA0BE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E55AD">
        <w:rPr>
          <w:rFonts w:ascii="Arial" w:hAnsi="Arial" w:cs="Arial"/>
          <w:sz w:val="20"/>
          <w:szCs w:val="20"/>
        </w:rPr>
        <w:t xml:space="preserve">Wnioski i uwagi w postępowaniu w sprawie strategicznej oceny oddziaływania na środowisko - stosownie do przepisu art. 54 ust. 3 ustawy - należy wnosić na zasadach określonych w art. 18 ust. 2 i ust. 3 przywołanej na wstępie ustawy o planowaniu i zagospodarowaniu przestrzennym, w nieprzekraczalnym terminie do dnia </w:t>
      </w:r>
      <w:r w:rsidR="0015283B">
        <w:rPr>
          <w:rFonts w:ascii="Arial" w:hAnsi="Arial" w:cs="Arial"/>
          <w:sz w:val="20"/>
          <w:szCs w:val="20"/>
        </w:rPr>
        <w:t>11.05.</w:t>
      </w:r>
      <w:r w:rsidRPr="004E55AD">
        <w:rPr>
          <w:rFonts w:ascii="Arial" w:hAnsi="Arial" w:cs="Arial"/>
          <w:sz w:val="20"/>
          <w:szCs w:val="20"/>
        </w:rPr>
        <w:t xml:space="preserve">2018 r. na adres: Urząd Gminy i Miasta Mogielnica, ul. Plac Rynek 1, 05 – 640 Mogielnica. Uwaga powinna zawierać nazwisko, imię, nazwę i adres składającego, przedmiot uwagi oraz oznaczenie nieruchomości, której dotyczy. Organem właściwym do rozpatrzenia wniosków i uwag jest Burmistrz Gminy i Miasta Mogielnica. </w:t>
      </w:r>
    </w:p>
    <w:p w:rsidR="00BA0BE9" w:rsidRPr="004E55AD" w:rsidRDefault="00BA0BE9" w:rsidP="004E55AD">
      <w:pPr>
        <w:spacing w:line="12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A0BE9" w:rsidRPr="004E55AD" w:rsidRDefault="00BA0BE9" w:rsidP="00BA0BE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E55AD">
        <w:rPr>
          <w:rFonts w:ascii="Arial" w:hAnsi="Arial" w:cs="Arial"/>
          <w:sz w:val="20"/>
          <w:szCs w:val="20"/>
        </w:rPr>
        <w:t xml:space="preserve">Uwaga powinna być opatrzona tytułem, ze wskazaniem, czy dotyczy projektu planu miejscowego czy prognozy oddziaływania na środowisko. </w:t>
      </w:r>
    </w:p>
    <w:p w:rsidR="00BA0BE9" w:rsidRPr="004E55AD" w:rsidRDefault="00BA0BE9" w:rsidP="004E55AD">
      <w:pPr>
        <w:spacing w:line="12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A0BE9" w:rsidRPr="004E55AD" w:rsidRDefault="00BA0BE9" w:rsidP="00BA0BE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E55AD">
        <w:rPr>
          <w:rFonts w:ascii="Arial" w:hAnsi="Arial" w:cs="Arial"/>
          <w:sz w:val="20"/>
          <w:szCs w:val="20"/>
        </w:rPr>
        <w:t xml:space="preserve">Jednocześnie informuję, że zgodnie z art. 21 ustawy z dnia 3 października 2008 r. o udostępnieniu informacji o środowisku i jego ochronie, udziale społeczeństwa w ochronie środowiska oraz ocenach oddziaływania na środowisko (Dz. U. z 2017 r., poz. 1405 z </w:t>
      </w:r>
      <w:proofErr w:type="spellStart"/>
      <w:r w:rsidRPr="004E55AD">
        <w:rPr>
          <w:rFonts w:ascii="Arial" w:hAnsi="Arial" w:cs="Arial"/>
          <w:sz w:val="20"/>
          <w:szCs w:val="20"/>
        </w:rPr>
        <w:t>późn</w:t>
      </w:r>
      <w:proofErr w:type="spellEnd"/>
      <w:r w:rsidRPr="004E55AD">
        <w:rPr>
          <w:rFonts w:ascii="Arial" w:hAnsi="Arial" w:cs="Arial"/>
          <w:sz w:val="20"/>
          <w:szCs w:val="20"/>
        </w:rPr>
        <w:t>. zm.) - w publicznie dostępnym wykazie danych o dokumentach zawierających informacje o środowisku i jego ochronie, zamieszczono informacje:</w:t>
      </w:r>
    </w:p>
    <w:p w:rsidR="00BA0BE9" w:rsidRPr="004E55AD" w:rsidRDefault="00BA0BE9" w:rsidP="00BA0BE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E55AD">
        <w:rPr>
          <w:rFonts w:ascii="Arial" w:hAnsi="Arial" w:cs="Arial"/>
          <w:sz w:val="20"/>
          <w:szCs w:val="20"/>
        </w:rPr>
        <w:t xml:space="preserve">- o projekcie miejscowego planu zagospodarowania przestrzennego obszaru „Brzostowiec – </w:t>
      </w:r>
      <w:proofErr w:type="spellStart"/>
      <w:r w:rsidRPr="004E55AD">
        <w:rPr>
          <w:rFonts w:ascii="Arial" w:hAnsi="Arial" w:cs="Arial"/>
          <w:sz w:val="20"/>
          <w:szCs w:val="20"/>
        </w:rPr>
        <w:t>Rybska</w:t>
      </w:r>
      <w:proofErr w:type="spellEnd"/>
      <w:r w:rsidRPr="004E55AD">
        <w:rPr>
          <w:rFonts w:ascii="Arial" w:hAnsi="Arial" w:cs="Arial"/>
          <w:sz w:val="20"/>
          <w:szCs w:val="20"/>
        </w:rPr>
        <w:t xml:space="preserve">” obejmującego działki nr 44, 45, 46, 47, 48, 49 położone w miejscowości Brzostowiec, gmina Mogielnica, </w:t>
      </w:r>
    </w:p>
    <w:p w:rsidR="00BA0BE9" w:rsidRPr="004E55AD" w:rsidRDefault="00BA0BE9" w:rsidP="00BA0BE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E55AD">
        <w:rPr>
          <w:rFonts w:ascii="Arial" w:hAnsi="Arial" w:cs="Arial"/>
          <w:sz w:val="20"/>
          <w:szCs w:val="20"/>
        </w:rPr>
        <w:t>- o prognozie oddziaływania na środowisko ww. planu miejscowego.</w:t>
      </w:r>
    </w:p>
    <w:p w:rsidR="00BA0BE9" w:rsidRPr="004E55AD" w:rsidRDefault="00BA0BE9" w:rsidP="004E55AD">
      <w:pPr>
        <w:spacing w:line="12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A0BE9" w:rsidRPr="004E55AD" w:rsidRDefault="00BA0BE9" w:rsidP="00BA0BE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E55AD">
        <w:rPr>
          <w:rFonts w:ascii="Arial" w:hAnsi="Arial" w:cs="Arial"/>
          <w:sz w:val="20"/>
          <w:szCs w:val="20"/>
        </w:rPr>
        <w:t>Zgodnie z art. 46 pkt 1 oraz art. 54 ust. 2 cyt. ustawy, w/w projekt miejscowego planu zagospodarowania przestrzennego podlega strategicznej ocenie oddziaływania na środowisko, w tym - z zapewnieniem możliwości udziału społeczeństwa - w okresie wyłożenia do publicznego wglądu, o którym mowa wcześniej.</w:t>
      </w:r>
    </w:p>
    <w:p w:rsidR="00A43C6E" w:rsidRPr="004E55AD" w:rsidRDefault="00A43C6E" w:rsidP="00A43C6E">
      <w:pPr>
        <w:jc w:val="right"/>
        <w:rPr>
          <w:rFonts w:ascii="Arial" w:hAnsi="Arial" w:cs="Arial"/>
          <w:sz w:val="20"/>
          <w:szCs w:val="20"/>
        </w:rPr>
      </w:pPr>
    </w:p>
    <w:p w:rsidR="00DA6182" w:rsidRPr="004E55AD" w:rsidRDefault="00A578A8" w:rsidP="000B3E1F">
      <w:pPr>
        <w:jc w:val="right"/>
        <w:rPr>
          <w:rFonts w:ascii="Arial" w:hAnsi="Arial" w:cs="Arial"/>
          <w:sz w:val="20"/>
          <w:szCs w:val="20"/>
        </w:rPr>
      </w:pPr>
      <w:r w:rsidRPr="004E55AD">
        <w:rPr>
          <w:rFonts w:ascii="Arial" w:hAnsi="Arial" w:cs="Arial"/>
          <w:sz w:val="20"/>
          <w:szCs w:val="20"/>
        </w:rPr>
        <w:t>Burmistrz Gminy i Miasta Mogielnica</w:t>
      </w:r>
    </w:p>
    <w:p w:rsidR="00A578A8" w:rsidRDefault="00A578A8" w:rsidP="000B3E1F">
      <w:pPr>
        <w:jc w:val="right"/>
        <w:rPr>
          <w:rFonts w:ascii="Arial" w:hAnsi="Arial" w:cs="Arial"/>
          <w:sz w:val="20"/>
          <w:szCs w:val="20"/>
        </w:rPr>
      </w:pPr>
      <w:r w:rsidRPr="004E55AD">
        <w:rPr>
          <w:rFonts w:ascii="Arial" w:hAnsi="Arial" w:cs="Arial"/>
          <w:sz w:val="20"/>
          <w:szCs w:val="20"/>
        </w:rPr>
        <w:t>Sławomir Chmielewski</w:t>
      </w:r>
    </w:p>
    <w:p w:rsidR="005509E0" w:rsidRDefault="005509E0" w:rsidP="005509E0">
      <w:pPr>
        <w:rPr>
          <w:rFonts w:ascii="Arial" w:hAnsi="Arial" w:cs="Arial"/>
          <w:sz w:val="16"/>
          <w:szCs w:val="16"/>
        </w:rPr>
      </w:pPr>
    </w:p>
    <w:p w:rsidR="005509E0" w:rsidRDefault="005509E0" w:rsidP="005509E0">
      <w:pPr>
        <w:rPr>
          <w:rFonts w:ascii="Arial" w:hAnsi="Arial" w:cs="Arial"/>
          <w:sz w:val="16"/>
          <w:szCs w:val="16"/>
        </w:rPr>
      </w:pPr>
    </w:p>
    <w:p w:rsidR="005509E0" w:rsidRDefault="005509E0" w:rsidP="005509E0">
      <w:pPr>
        <w:rPr>
          <w:rFonts w:ascii="Arial" w:hAnsi="Arial" w:cs="Arial"/>
          <w:sz w:val="16"/>
          <w:szCs w:val="16"/>
        </w:rPr>
      </w:pPr>
    </w:p>
    <w:p w:rsidR="005509E0" w:rsidRDefault="005509E0" w:rsidP="005509E0">
      <w:pPr>
        <w:rPr>
          <w:rFonts w:ascii="Arial" w:hAnsi="Arial" w:cs="Arial"/>
          <w:sz w:val="16"/>
          <w:szCs w:val="16"/>
        </w:rPr>
      </w:pPr>
    </w:p>
    <w:p w:rsidR="0015283B" w:rsidRPr="004E55AD" w:rsidRDefault="0015283B" w:rsidP="000B3E1F">
      <w:pPr>
        <w:jc w:val="right"/>
        <w:rPr>
          <w:rFonts w:ascii="Arial" w:hAnsi="Arial" w:cs="Arial"/>
          <w:sz w:val="20"/>
          <w:szCs w:val="20"/>
        </w:rPr>
      </w:pPr>
    </w:p>
    <w:sectPr w:rsidR="0015283B" w:rsidRPr="004E55AD" w:rsidSect="00480B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668"/>
    <w:multiLevelType w:val="hybridMultilevel"/>
    <w:tmpl w:val="651A0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A442D"/>
    <w:multiLevelType w:val="hybridMultilevel"/>
    <w:tmpl w:val="43F0D9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E25ACA"/>
    <w:multiLevelType w:val="hybridMultilevel"/>
    <w:tmpl w:val="60BA1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</w:compat>
  <w:rsids>
    <w:rsidRoot w:val="00F21A66"/>
    <w:rsid w:val="0007463C"/>
    <w:rsid w:val="00095081"/>
    <w:rsid w:val="000B3E1F"/>
    <w:rsid w:val="000C360A"/>
    <w:rsid w:val="000F0D81"/>
    <w:rsid w:val="00126D97"/>
    <w:rsid w:val="00130CF8"/>
    <w:rsid w:val="001424B8"/>
    <w:rsid w:val="0015283B"/>
    <w:rsid w:val="00206C6F"/>
    <w:rsid w:val="0028380A"/>
    <w:rsid w:val="002B11F2"/>
    <w:rsid w:val="00304796"/>
    <w:rsid w:val="003251C8"/>
    <w:rsid w:val="003801D7"/>
    <w:rsid w:val="003C6707"/>
    <w:rsid w:val="00457C3F"/>
    <w:rsid w:val="00471C34"/>
    <w:rsid w:val="00480B1B"/>
    <w:rsid w:val="004C0DFB"/>
    <w:rsid w:val="004E55AD"/>
    <w:rsid w:val="00521A0D"/>
    <w:rsid w:val="005509E0"/>
    <w:rsid w:val="00570A0E"/>
    <w:rsid w:val="00597D55"/>
    <w:rsid w:val="006A3D38"/>
    <w:rsid w:val="00784EAD"/>
    <w:rsid w:val="00794F7F"/>
    <w:rsid w:val="007D560C"/>
    <w:rsid w:val="007E259B"/>
    <w:rsid w:val="00804690"/>
    <w:rsid w:val="008A4F5D"/>
    <w:rsid w:val="008F0C47"/>
    <w:rsid w:val="008F336A"/>
    <w:rsid w:val="00995166"/>
    <w:rsid w:val="009D6104"/>
    <w:rsid w:val="009F06AC"/>
    <w:rsid w:val="00A43C6E"/>
    <w:rsid w:val="00A578A8"/>
    <w:rsid w:val="00AB377D"/>
    <w:rsid w:val="00AB7B48"/>
    <w:rsid w:val="00AF7D98"/>
    <w:rsid w:val="00B42692"/>
    <w:rsid w:val="00BA0BE9"/>
    <w:rsid w:val="00C05625"/>
    <w:rsid w:val="00C430CE"/>
    <w:rsid w:val="00CA4EC0"/>
    <w:rsid w:val="00D760FB"/>
    <w:rsid w:val="00D85FD3"/>
    <w:rsid w:val="00DA6182"/>
    <w:rsid w:val="00DD54CC"/>
    <w:rsid w:val="00E02D55"/>
    <w:rsid w:val="00E36008"/>
    <w:rsid w:val="00EA78D2"/>
    <w:rsid w:val="00EB2BBA"/>
    <w:rsid w:val="00EF7349"/>
    <w:rsid w:val="00F2066C"/>
    <w:rsid w:val="00F21A66"/>
    <w:rsid w:val="00FD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A43C6E"/>
    <w:rPr>
      <w:color w:val="0000FF"/>
      <w:u w:val="single"/>
    </w:rPr>
  </w:style>
  <w:style w:type="table" w:styleId="Tabela-Siatka">
    <w:name w:val="Table Grid"/>
    <w:basedOn w:val="Standardowy"/>
    <w:uiPriority w:val="59"/>
    <w:rsid w:val="00206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PC</cp:lastModifiedBy>
  <cp:revision>2</cp:revision>
  <cp:lastPrinted>2018-03-13T09:12:00Z</cp:lastPrinted>
  <dcterms:created xsi:type="dcterms:W3CDTF">2018-03-13T12:12:00Z</dcterms:created>
  <dcterms:modified xsi:type="dcterms:W3CDTF">2018-03-13T12:12:00Z</dcterms:modified>
</cp:coreProperties>
</file>