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E" w:rsidRPr="000F51AC" w:rsidRDefault="00D6768A" w:rsidP="00D6768A">
      <w:pPr>
        <w:pStyle w:val="Bezodstpw"/>
        <w:ind w:left="2832" w:firstLine="708"/>
        <w:rPr>
          <w:bCs/>
        </w:rPr>
      </w:pPr>
      <w:r>
        <w:t>UMOWA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 xml:space="preserve">zawarta w dniu </w:t>
      </w:r>
      <w:r w:rsidR="00977EBE">
        <w:rPr>
          <w:rFonts w:ascii="Arial" w:hAnsi="Arial" w:cs="Arial"/>
          <w:sz w:val="20"/>
          <w:szCs w:val="20"/>
          <w:u w:val="single"/>
        </w:rPr>
        <w:t>……………………</w:t>
      </w:r>
      <w:r w:rsidRPr="000F51AC">
        <w:rPr>
          <w:rFonts w:ascii="Arial" w:hAnsi="Arial" w:cs="Arial"/>
          <w:b w:val="0"/>
          <w:sz w:val="20"/>
          <w:szCs w:val="20"/>
          <w:u w:val="single"/>
        </w:rPr>
        <w:t xml:space="preserve"> r</w:t>
      </w:r>
      <w:r w:rsidRPr="000F51AC">
        <w:rPr>
          <w:rFonts w:ascii="Arial" w:hAnsi="Arial" w:cs="Arial"/>
          <w:b w:val="0"/>
          <w:sz w:val="20"/>
          <w:szCs w:val="20"/>
        </w:rPr>
        <w:t>. w Mogielnicy pomiędzy:</w:t>
      </w:r>
    </w:p>
    <w:p w:rsidR="00080C9E" w:rsidRPr="000F51AC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Klubem Sportowym „Mogielanka”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05-640  Mogielnica, ul. Rynek 1</w:t>
      </w:r>
      <w:r>
        <w:rPr>
          <w:rFonts w:ascii="Arial" w:hAnsi="Arial" w:cs="Arial"/>
          <w:b w:val="0"/>
          <w:sz w:val="20"/>
          <w:szCs w:val="20"/>
        </w:rPr>
        <w:t>5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posiadającą numery: NIP 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7971883135 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REGON  </w:t>
      </w:r>
      <w:r w:rsidRPr="00DA4DC5">
        <w:rPr>
          <w:rFonts w:ascii="Arial" w:hAnsi="Arial" w:cs="Arial"/>
          <w:b w:val="0"/>
          <w:sz w:val="20"/>
          <w:szCs w:val="20"/>
        </w:rPr>
        <w:t>673003164</w:t>
      </w:r>
      <w:r>
        <w:rPr>
          <w:rFonts w:ascii="Arial" w:hAnsi="Arial" w:cs="Arial"/>
          <w:b w:val="0"/>
          <w:sz w:val="20"/>
          <w:szCs w:val="20"/>
        </w:rPr>
        <w:t xml:space="preserve">  KRS 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0000205403 </w:t>
      </w:r>
      <w:r w:rsidR="00080C9E" w:rsidRPr="000F51AC">
        <w:rPr>
          <w:rFonts w:ascii="Arial" w:hAnsi="Arial" w:cs="Arial"/>
          <w:b w:val="0"/>
          <w:sz w:val="20"/>
          <w:szCs w:val="20"/>
        </w:rPr>
        <w:t>reprezentowan</w:t>
      </w:r>
      <w:r>
        <w:rPr>
          <w:rFonts w:ascii="Arial" w:hAnsi="Arial" w:cs="Arial"/>
          <w:b w:val="0"/>
          <w:sz w:val="20"/>
          <w:szCs w:val="20"/>
        </w:rPr>
        <w:t>ym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przez:</w:t>
      </w:r>
    </w:p>
    <w:p w:rsidR="00DA4DC5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Arkadiusza Majchrowskiego - </w:t>
      </w:r>
      <w:r w:rsidR="00080C9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Prezesa</w:t>
      </w:r>
    </w:p>
    <w:p w:rsidR="00080C9E" w:rsidRPr="000F51AC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Mariusza Zarębę - Wiceprezesa 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zwanym dalej „Zamawiającym"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a</w:t>
      </w:r>
    </w:p>
    <w:p w:rsidR="00080C9E" w:rsidRPr="000F51AC" w:rsidRDefault="00977EB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Firmą………………………………………………………………………………………………………………………………………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reprezentowan</w:t>
      </w:r>
      <w:r w:rsidR="00941F47">
        <w:rPr>
          <w:rFonts w:ascii="Arial" w:hAnsi="Arial" w:cs="Arial"/>
          <w:b w:val="0"/>
          <w:sz w:val="20"/>
          <w:szCs w:val="20"/>
        </w:rPr>
        <w:t>ą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przez: </w:t>
      </w:r>
    </w:p>
    <w:p w:rsidR="00080C9E" w:rsidRPr="000F51AC" w:rsidRDefault="00977EB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……………………………………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Zamawiający i Wykonawca mogą być nazywani „Stroną” lub „Stronami”</w:t>
      </w:r>
    </w:p>
    <w:p w:rsidR="00E1243D" w:rsidRDefault="00E1243D" w:rsidP="00E1243D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sz w:val="20"/>
          <w:szCs w:val="20"/>
        </w:rPr>
      </w:pPr>
      <w:r w:rsidRPr="00E1243D">
        <w:rPr>
          <w:rFonts w:ascii="Arial" w:hAnsi="Arial" w:cs="Arial"/>
          <w:b w:val="0"/>
          <w:sz w:val="20"/>
          <w:szCs w:val="20"/>
        </w:rPr>
        <w:t xml:space="preserve">na podstawie art. 4 pkt 8 ustawy Prawo zamówień publicznych (tekst jednolity Dz.U. z </w:t>
      </w:r>
      <w:r>
        <w:rPr>
          <w:rFonts w:ascii="Arial" w:hAnsi="Arial" w:cs="Arial"/>
          <w:b w:val="0"/>
          <w:sz w:val="20"/>
          <w:szCs w:val="20"/>
        </w:rPr>
        <w:t>2017</w:t>
      </w:r>
      <w:r w:rsidRPr="00E1243D">
        <w:rPr>
          <w:rFonts w:ascii="Arial" w:hAnsi="Arial" w:cs="Arial"/>
          <w:b w:val="0"/>
          <w:sz w:val="20"/>
          <w:szCs w:val="20"/>
        </w:rPr>
        <w:t xml:space="preserve"> r., poz. </w:t>
      </w:r>
      <w:r>
        <w:rPr>
          <w:rFonts w:ascii="Arial" w:hAnsi="Arial" w:cs="Arial"/>
          <w:b w:val="0"/>
          <w:sz w:val="20"/>
          <w:szCs w:val="20"/>
        </w:rPr>
        <w:t>1579</w:t>
      </w:r>
      <w:r w:rsidRPr="00E1243D">
        <w:rPr>
          <w:rFonts w:ascii="Arial" w:hAnsi="Arial" w:cs="Arial"/>
          <w:b w:val="0"/>
          <w:sz w:val="20"/>
          <w:szCs w:val="20"/>
        </w:rPr>
        <w:t xml:space="preserve"> z późn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1243D">
        <w:rPr>
          <w:rFonts w:ascii="Arial" w:hAnsi="Arial" w:cs="Arial"/>
          <w:b w:val="0"/>
          <w:sz w:val="20"/>
          <w:szCs w:val="20"/>
        </w:rPr>
        <w:t>zm.) oraz zgodnie z zastosowaniem zasady konkurencyjności.</w:t>
      </w:r>
    </w:p>
    <w:p w:rsidR="00080C9E" w:rsidRPr="00CB3B69" w:rsidRDefault="00080C9E" w:rsidP="00E1243D">
      <w:pPr>
        <w:pStyle w:val="Nagwek5"/>
        <w:tabs>
          <w:tab w:val="left" w:pos="708"/>
        </w:tabs>
        <w:spacing w:line="288" w:lineRule="auto"/>
        <w:ind w:right="70"/>
        <w:jc w:val="center"/>
        <w:rPr>
          <w:rFonts w:ascii="Arial" w:hAnsi="Arial" w:cs="Arial"/>
          <w:bCs w:val="0"/>
          <w:i w:val="0"/>
          <w:sz w:val="20"/>
          <w:szCs w:val="20"/>
        </w:rPr>
      </w:pPr>
      <w:r w:rsidRPr="00CB3B69">
        <w:rPr>
          <w:rFonts w:ascii="Arial" w:hAnsi="Arial" w:cs="Arial"/>
          <w:i w:val="0"/>
          <w:sz w:val="20"/>
          <w:szCs w:val="20"/>
        </w:rPr>
        <w:t>§ 1</w:t>
      </w:r>
    </w:p>
    <w:p w:rsidR="00080C9E" w:rsidRPr="00CB3B69" w:rsidRDefault="00080C9E" w:rsidP="00080C9E">
      <w:pPr>
        <w:pStyle w:val="Nagwek5"/>
        <w:tabs>
          <w:tab w:val="left" w:pos="708"/>
        </w:tabs>
        <w:spacing w:before="0" w:line="288" w:lineRule="auto"/>
        <w:ind w:right="70"/>
        <w:jc w:val="center"/>
        <w:rPr>
          <w:rFonts w:ascii="Arial" w:hAnsi="Arial" w:cs="Arial"/>
          <w:bCs w:val="0"/>
          <w:i w:val="0"/>
          <w:sz w:val="20"/>
          <w:szCs w:val="20"/>
        </w:rPr>
      </w:pPr>
      <w:r w:rsidRPr="00CB3B69">
        <w:rPr>
          <w:rFonts w:ascii="Arial" w:hAnsi="Arial" w:cs="Arial"/>
          <w:i w:val="0"/>
          <w:sz w:val="20"/>
          <w:szCs w:val="20"/>
        </w:rPr>
        <w:t>Przedmiot umowy</w:t>
      </w:r>
    </w:p>
    <w:p w:rsidR="00080C9E" w:rsidRPr="00E07691" w:rsidRDefault="00080C9E" w:rsidP="00080C9E">
      <w:pPr>
        <w:pStyle w:val="Tekstpodstawowy"/>
        <w:numPr>
          <w:ilvl w:val="0"/>
          <w:numId w:val="22"/>
        </w:numPr>
        <w:tabs>
          <w:tab w:val="clear" w:pos="18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sz w:val="20"/>
        </w:rPr>
        <w:t xml:space="preserve">Zgodnie ze złożoną ofertą w dniu </w:t>
      </w:r>
      <w:r w:rsidR="00977EBE">
        <w:rPr>
          <w:rFonts w:ascii="Arial" w:hAnsi="Arial" w:cs="Arial"/>
          <w:sz w:val="20"/>
        </w:rPr>
        <w:t>……………..</w:t>
      </w:r>
      <w:r w:rsidR="00EE5EA0">
        <w:rPr>
          <w:rFonts w:ascii="Arial" w:hAnsi="Arial" w:cs="Arial"/>
          <w:sz w:val="20"/>
        </w:rPr>
        <w:t xml:space="preserve"> </w:t>
      </w:r>
      <w:r w:rsidRPr="000F51AC">
        <w:rPr>
          <w:rFonts w:ascii="Arial" w:hAnsi="Arial" w:cs="Arial"/>
          <w:sz w:val="20"/>
        </w:rPr>
        <w:t xml:space="preserve"> Zamawiający zle</w:t>
      </w:r>
      <w:r>
        <w:rPr>
          <w:rFonts w:ascii="Arial" w:hAnsi="Arial" w:cs="Arial"/>
          <w:sz w:val="20"/>
        </w:rPr>
        <w:t xml:space="preserve">ca, a Wykonawca zobowiązuje się </w:t>
      </w:r>
      <w:r w:rsidRPr="000F51AC">
        <w:rPr>
          <w:rFonts w:ascii="Arial" w:hAnsi="Arial" w:cs="Arial"/>
          <w:sz w:val="20"/>
        </w:rPr>
        <w:t xml:space="preserve">do wykonania zadania </w:t>
      </w:r>
      <w:proofErr w:type="spellStart"/>
      <w:r w:rsidRPr="000F51AC">
        <w:rPr>
          <w:rFonts w:ascii="Arial" w:hAnsi="Arial" w:cs="Arial"/>
          <w:sz w:val="20"/>
        </w:rPr>
        <w:t>pn</w:t>
      </w:r>
      <w:proofErr w:type="spellEnd"/>
      <w:r w:rsidR="00E1243D">
        <w:rPr>
          <w:rFonts w:ascii="Arial" w:hAnsi="Arial" w:cs="Arial"/>
          <w:sz w:val="20"/>
        </w:rPr>
        <w:t xml:space="preserve"> „</w:t>
      </w:r>
      <w:r w:rsidR="00DA4DC5" w:rsidRPr="00DA4DC5">
        <w:rPr>
          <w:b/>
          <w:color w:val="000000"/>
          <w:sz w:val="20"/>
        </w:rPr>
        <w:t xml:space="preserve">Budowę siłowni zewnętrznej </w:t>
      </w:r>
      <w:r w:rsidR="00977EBE">
        <w:rPr>
          <w:b/>
          <w:color w:val="000000"/>
          <w:sz w:val="20"/>
        </w:rPr>
        <w:t>nad zalewem w Mogielnicy – II etap</w:t>
      </w:r>
      <w:r w:rsidR="00DA4DC5">
        <w:rPr>
          <w:rFonts w:ascii="Arial" w:hAnsi="Arial" w:cs="Arial"/>
          <w:sz w:val="20"/>
        </w:rPr>
        <w:t xml:space="preserve">” </w:t>
      </w:r>
      <w:r w:rsidR="00E1243D">
        <w:rPr>
          <w:rFonts w:ascii="Arial" w:hAnsi="Arial" w:cs="Arial"/>
          <w:sz w:val="20"/>
        </w:rPr>
        <w:t xml:space="preserve">u na </w:t>
      </w:r>
      <w:r w:rsidRPr="000F51AC">
        <w:rPr>
          <w:rFonts w:ascii="Arial" w:hAnsi="Arial" w:cs="Arial"/>
          <w:sz w:val="20"/>
        </w:rPr>
        <w:t xml:space="preserve">zasadach określonych w </w:t>
      </w:r>
      <w:r w:rsidR="00E07691" w:rsidRPr="00E07691">
        <w:rPr>
          <w:rFonts w:ascii="Arial" w:hAnsi="Arial" w:cs="Arial"/>
          <w:sz w:val="20"/>
        </w:rPr>
        <w:t>zapytaniu ofertowym</w:t>
      </w:r>
      <w:r w:rsidRPr="00E07691">
        <w:rPr>
          <w:rFonts w:ascii="Arial" w:hAnsi="Arial" w:cs="Arial"/>
          <w:sz w:val="20"/>
        </w:rPr>
        <w:t xml:space="preserve"> i w niniejszej umowie.</w:t>
      </w:r>
    </w:p>
    <w:p w:rsidR="00080C9E" w:rsidRDefault="00080C9E" w:rsidP="00080C9E">
      <w:pPr>
        <w:pStyle w:val="Tekstpodstawowy"/>
        <w:numPr>
          <w:ilvl w:val="0"/>
          <w:numId w:val="20"/>
        </w:numPr>
        <w:tabs>
          <w:tab w:val="clear" w:pos="1146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b/>
          <w:bCs/>
          <w:sz w:val="20"/>
        </w:rPr>
        <w:t xml:space="preserve">Termin zakończenia robót: </w:t>
      </w:r>
      <w:r w:rsidR="00977EBE">
        <w:rPr>
          <w:rFonts w:ascii="Arial" w:hAnsi="Arial" w:cs="Arial"/>
          <w:b/>
          <w:bCs/>
          <w:sz w:val="20"/>
        </w:rPr>
        <w:t>……………………………….</w:t>
      </w:r>
      <w:r w:rsidR="00941F47">
        <w:rPr>
          <w:rFonts w:ascii="Arial" w:hAnsi="Arial" w:cs="Arial"/>
          <w:b/>
          <w:bCs/>
          <w:sz w:val="20"/>
        </w:rPr>
        <w:t xml:space="preserve"> r. </w:t>
      </w:r>
    </w:p>
    <w:p w:rsidR="00080C9E" w:rsidRPr="00E32B70" w:rsidRDefault="00080C9E" w:rsidP="00080C9E">
      <w:pPr>
        <w:pStyle w:val="Tekstpodstawowy"/>
        <w:numPr>
          <w:ilvl w:val="0"/>
          <w:numId w:val="20"/>
        </w:numPr>
        <w:tabs>
          <w:tab w:val="clear" w:pos="1146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bCs/>
          <w:sz w:val="20"/>
        </w:rPr>
        <w:t>Wykonawca oświadcza, że jest mu wiadome istotne znaczenie dla Zamawiającego terminowej realizacji przedmiotu umowy i przyjmuje pełną odpowiedzialność za dotrzymanie terminu jej wykonania.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W ramach niniejszej umowy Wykonawca zobowiązuje się wykonać przedmiot umowy o parametrach szczegółowo określonych w załączniku nr 1 do niniejszej umowy.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  <w:tab w:val="num" w:pos="567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Integralną część umowy stanowi zapytanie ofertowe oraz złożona oferta Wykonawcy.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  <w:tab w:val="num" w:pos="709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Wykonawca zobowiązuje się do wykonania przedmiotu umowy z zachowaniem należytej staranności.</w:t>
      </w:r>
    </w:p>
    <w:p w:rsid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E07691">
        <w:rPr>
          <w:rFonts w:ascii="Arial" w:hAnsi="Arial" w:cs="Arial"/>
          <w:b/>
          <w:sz w:val="20"/>
        </w:rPr>
        <w:t>2</w:t>
      </w:r>
      <w:r w:rsidRPr="00E32B70">
        <w:rPr>
          <w:rFonts w:ascii="Arial" w:hAnsi="Arial" w:cs="Arial"/>
          <w:b/>
          <w:sz w:val="20"/>
        </w:rPr>
        <w:t xml:space="preserve"> </w:t>
      </w:r>
    </w:p>
    <w:p w:rsidR="00E32B70" w:rsidRPr="00E32B70" w:rsidRDefault="00E32B70" w:rsidP="00977EBE">
      <w:pPr>
        <w:pStyle w:val="Tekstpodstawowy"/>
        <w:spacing w:before="120"/>
        <w:jc w:val="center"/>
        <w:rPr>
          <w:rFonts w:ascii="Arial" w:hAnsi="Arial" w:cs="Arial"/>
          <w:sz w:val="20"/>
        </w:rPr>
      </w:pPr>
      <w:r w:rsidRPr="00E32B70">
        <w:rPr>
          <w:rFonts w:ascii="Arial" w:hAnsi="Arial" w:cs="Arial"/>
          <w:b/>
          <w:sz w:val="20"/>
        </w:rPr>
        <w:t>Cena i warunki płatności</w:t>
      </w:r>
      <w:r w:rsidR="00977EBE">
        <w:rPr>
          <w:rFonts w:ascii="Arial" w:hAnsi="Arial" w:cs="Arial"/>
          <w:sz w:val="20"/>
        </w:rPr>
        <w:t>……………………………………</w:t>
      </w:r>
      <w:r w:rsidRPr="00E32B70">
        <w:rPr>
          <w:rFonts w:ascii="Arial" w:hAnsi="Arial" w:cs="Arial"/>
          <w:sz w:val="20"/>
        </w:rPr>
        <w:t xml:space="preserve">brutto (słownie: </w:t>
      </w:r>
      <w:r w:rsidR="00977EBE">
        <w:rPr>
          <w:rFonts w:ascii="Arial" w:hAnsi="Arial" w:cs="Arial"/>
          <w:sz w:val="20"/>
        </w:rPr>
        <w:t>………………………………………………………………………….</w:t>
      </w:r>
      <w:r w:rsidR="00EE5EA0">
        <w:rPr>
          <w:rFonts w:ascii="Arial" w:hAnsi="Arial" w:cs="Arial"/>
          <w:sz w:val="20"/>
        </w:rPr>
        <w:t>)</w:t>
      </w:r>
      <w:r w:rsidRPr="00E32B70">
        <w:rPr>
          <w:rFonts w:ascii="Arial" w:hAnsi="Arial" w:cs="Arial"/>
          <w:sz w:val="20"/>
        </w:rPr>
        <w:t xml:space="preserve"> w tym obowiązujący podatek VAT</w:t>
      </w:r>
      <w:r w:rsidR="00EE5EA0">
        <w:rPr>
          <w:rFonts w:ascii="Arial" w:hAnsi="Arial" w:cs="Arial"/>
          <w:sz w:val="20"/>
        </w:rPr>
        <w:t xml:space="preserve"> </w:t>
      </w:r>
      <w:r w:rsidR="00977EBE">
        <w:rPr>
          <w:rFonts w:ascii="Arial" w:hAnsi="Arial" w:cs="Arial"/>
          <w:b/>
          <w:sz w:val="20"/>
        </w:rPr>
        <w:t>…………………….</w:t>
      </w:r>
      <w:r w:rsidRPr="00E32B70">
        <w:rPr>
          <w:rFonts w:ascii="Arial" w:hAnsi="Arial" w:cs="Arial"/>
          <w:sz w:val="20"/>
        </w:rPr>
        <w:t xml:space="preserve"> (słownie: </w:t>
      </w:r>
      <w:r w:rsidR="00977EBE">
        <w:rPr>
          <w:rFonts w:ascii="Arial" w:hAnsi="Arial" w:cs="Arial"/>
          <w:b/>
          <w:sz w:val="20"/>
        </w:rPr>
        <w:t>…………………………………………………………….</w:t>
      </w:r>
      <w:bookmarkStart w:id="0" w:name="_GoBack"/>
      <w:bookmarkEnd w:id="0"/>
      <w:r w:rsidR="00D6768A">
        <w:rPr>
          <w:rFonts w:ascii="Arial" w:hAnsi="Arial" w:cs="Arial"/>
          <w:sz w:val="20"/>
        </w:rPr>
        <w:t>)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Powyższa cena obejmuje wszystkie koszty realizacji przedmiotu umowy, w tym dostawy i instalacji.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Zamawiający zapłaci cenę sprzedaży na podstawie wystawionej faktury.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4. Podstawą do wystawienia faktury jest podpisanie przez obie strony protokołu odbioru przedmiotu umowy, przyjętego jako kompletny, sprawny technicznie i bez wad.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Faktura wystawiona przez Wykonawcę, wskazywać musi numer umowy, z której wynika płatność. Do faktury należy dołączyć kopię podpisanego przez obie strony protokołu odbioru przedmiotu.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6. Wykonawca zobowiązuje się do dostarczenia poprawnie wystawionej faktury na adres wskazany przez Zamawiającego.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7. Zamawiający zapłaci cenę sprzedaży przelewem na konto wskazane przez Wykonawcę, w ciągu 30 dni od daty otrzymania prawidłowo wystawionej faktury. Za datę zapłaty uznaje się dzień obciążenia rachunku Zamawiającego.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3</w:t>
      </w:r>
      <w:r w:rsidRPr="00E32B70">
        <w:rPr>
          <w:rFonts w:ascii="Arial" w:hAnsi="Arial" w:cs="Arial"/>
          <w:b/>
          <w:sz w:val="20"/>
        </w:rPr>
        <w:t xml:space="preserve"> 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Odbiór przedmiotu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Przedmiot umowy będzie wykonany przez Wykonawcę.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Przedmiot umowy dostarczony będzie Zamawiającemu na koszt i ryzyko Wykonawcy, przy użyciu własnych środków transportu, ponosząc także koszt załadunku i rozładunku oraz ubezpieczenia podczas transportu.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Dostarczenie przedmiotu umowy zostanie dokonane po uprzednim uzgodnieniu daty dostawy z przedstawicielem Zamawiającego.</w:t>
      </w:r>
    </w:p>
    <w:p w:rsidR="00E32B70" w:rsidRPr="00E32B70" w:rsidRDefault="00E32B70" w:rsidP="000051B2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4. Wraz z protokołem odbioru, Wykonawca przekaże Zamawiającemu </w:t>
      </w:r>
      <w:r w:rsidR="000051B2">
        <w:rPr>
          <w:rFonts w:ascii="Arial" w:hAnsi="Arial" w:cs="Arial"/>
          <w:sz w:val="20"/>
        </w:rPr>
        <w:t xml:space="preserve">certyfikaty na zamontowane urządzenia wraz z kartami gwarancyjnymi. 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Zamawiający dokona odbioru przedmiotu umowy pod warunkiem, iż będzie sprawny, kompletny i pozbawiony wad w obecności przedstawiciela Wykonawcy.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6. Odbiór przedmiotu umowy nastąpi w formie protokołu odbioru podpisanego przez obie strony.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7. Dostarczony przedmiot umowy będzie fabrycznie nowy oraz sprawny do pracy, nienoszący śladów użytkowania.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4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Warunki rękojmi i gwarancji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Wykonawca zapewnia Zamawiającego, że przedmiot umowy jest wolny od wad fizycznych i prawnych.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Wykonawca ponosi odpowiedzialność z tytułu rękojmi za wady fizyczne i prawne na zasadach określonych w Kodeksie Cywilnym, z tym że o wadach Zamawiający obowiązany jest powiadomić Wykonawcę niezwłocznie od daty ich wykrycia. Wystarczającą formą powiadomienia jest przesłanie zawiadomienia drogą elektroniczną. Wykonawca zobowiązuje się do niezwłocznego potwierdzenia otrzymanego zawiadomienia również w formie elektronicznej.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3. Zgłoszenia, o którym mowa w ust. 2 dokonuje przedstawiciel zamawiającego w formie elektronicznej na adres e-mail: ………………………… lub pocztą tradycyjną na adres………………………………..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4. W przypadku stwierdzenia uszkodzenia przedmiotu dostawy lub jego wadliwości, Wykonawca zobowiązuje się do dostarczenia brakującego przedmiotu umowy lub wymiany na nowy wolny od wad i uszkodzeń w ciągu 3 dni roboczych, liczonych od daty przyjęcia reklamacji.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Wykonawca zobowiązuje się do bezpłatnego świadczenia napraw gwarancyjnych w okresie gwarancyjnym, bez dodatkowych opłat za transport i dojazd na cały przedmiot zamówienia, w szczególności na wykonane prace oraz dostarczone urządzenia.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Pr="00E32B70">
        <w:rPr>
          <w:rFonts w:ascii="Arial" w:hAnsi="Arial" w:cs="Arial"/>
          <w:sz w:val="20"/>
        </w:rPr>
        <w:t>Termin gwarancji na przedmiot umowy jest zgodny z udzielaną gwarancją i wynosi</w:t>
      </w:r>
      <w:r w:rsidR="00D6768A">
        <w:rPr>
          <w:rFonts w:ascii="Arial" w:hAnsi="Arial" w:cs="Arial"/>
          <w:sz w:val="20"/>
        </w:rPr>
        <w:t xml:space="preserve"> 24 miesiące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(słownie</w:t>
      </w:r>
      <w:r w:rsidR="00D6768A">
        <w:rPr>
          <w:rFonts w:ascii="Arial" w:hAnsi="Arial" w:cs="Arial"/>
          <w:sz w:val="20"/>
        </w:rPr>
        <w:t xml:space="preserve"> dwadzieścia cztery miesiące</w:t>
      </w:r>
      <w:r w:rsidRPr="00E32B70">
        <w:rPr>
          <w:rFonts w:ascii="Arial" w:hAnsi="Arial" w:cs="Arial"/>
          <w:sz w:val="20"/>
        </w:rPr>
        <w:t xml:space="preserve"> od momentu odbioru bez wad przedmiotu zamówienia.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Pr="00E32B70">
        <w:rPr>
          <w:rFonts w:ascii="Arial" w:hAnsi="Arial" w:cs="Arial"/>
          <w:sz w:val="20"/>
        </w:rPr>
        <w:t>. Zgłoszenia usterki dokonuje przedstawiciel Zamawiającego w formie elektronicznej na adres poczty e-mail:…………………… lub pocztą tradycyjną na adres………………………………..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Pr="00E32B70">
        <w:rPr>
          <w:rFonts w:ascii="Arial" w:hAnsi="Arial" w:cs="Arial"/>
          <w:sz w:val="20"/>
        </w:rPr>
        <w:t>. Wykonawca w przypadku wystąpienia usterki zapewnia jej usunięcie w ciągu 7 dni roboczych, liczonych od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daty zgłoszenia.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Pr="00E32B70">
        <w:rPr>
          <w:rFonts w:ascii="Arial" w:hAnsi="Arial" w:cs="Arial"/>
          <w:sz w:val="20"/>
        </w:rPr>
        <w:t>. W przypadku ponownego wystąpienia usterki po wykonaniu trzech napraw tego samego elementu,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Wykonawca zobowiązuje się do wymiany urządzenia na nowe, wolne od wad w terminie 14 dni od dnia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zgłoszenia usterki przez Zamawiającego. W tym czasie Wykonawca zobowiązany jest do zapewnienia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Zamawiającemu sprzętu zastępczego o parametrach nie gorszych niż sprzęt uszkodzony, jeżeli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Zamawiający z takim wnioskiem wystąpi.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  <w:r w:rsidRPr="00E32B70">
        <w:rPr>
          <w:rFonts w:ascii="Arial" w:hAnsi="Arial" w:cs="Arial"/>
          <w:sz w:val="20"/>
        </w:rPr>
        <w:t>. W uzasadnionych przypadkach w okresie gwarancyjnym naprawy mogą być dokonywane poza miejscem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dostawy przedmiotu umowy bez poniesienia dodatkowych kosztów przez Zamawiającego.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5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Kary umowne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Wykonawca zapłaci Zamawiającemu kary umowne: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1) za odstąpienie od umowy przez Wykonawcę w wysokości 10%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2) za odstąpienie od umowy przez Zamawiającego w wysokości 10%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1, z przyczyn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leżących po stronie Wykonawcy;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3) za niedotrzymanie przez Wykonawcę terminu dostawy przedmiotu umowy określonego w §</w:t>
      </w:r>
      <w:r w:rsidR="00E076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 wysokości 0,5%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 za każdy dzień opóźnienia, liczony od ostatniego dnia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 xml:space="preserve">wyznaczonego na dostarczenie </w:t>
      </w:r>
      <w:r w:rsidR="00E07691">
        <w:rPr>
          <w:rFonts w:ascii="Arial" w:hAnsi="Arial" w:cs="Arial"/>
          <w:sz w:val="20"/>
        </w:rPr>
        <w:t>przedmiotu umowy ustalonego w §1</w:t>
      </w:r>
      <w:r w:rsidRPr="00E32B70">
        <w:rPr>
          <w:rFonts w:ascii="Arial" w:hAnsi="Arial" w:cs="Arial"/>
          <w:sz w:val="20"/>
        </w:rPr>
        <w:t>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4) za opóźnienie w usunięciu wad stwierdzonych w okresie rękojmi lub gwarancji w wysokości 0,5% ceny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 za każdy dzień opóźnienia, liczony od dnia wyznaczonego na usunięcie wady.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2. W razie nieuregulowania przez Zamawiającego płatności w ustalonym terminie, Wykonawca ma prawo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żądać zapłaty odsetek za opóźnienie w wysokościach ustawowych.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Zapłata kar umownych nie stanowi przeszkody do dochodzenia odszkodowania za szkody przewyższające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wysokość kar umownych na zasadach ogólnych.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4. Wykonawca wyraża zgodę na potrącenie kar umownych i innych wierzytelności z kwoty określonej w § </w:t>
      </w:r>
      <w:r w:rsidR="00E076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ust. 1.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§7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Warunki odstąpienia od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Zamawiający oprócz przyczyn wskazanych w Kodeksie Cywilnym może odstąpić od umowy w razie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zaistnienia istotnej zmiany okoliczności powodującej, że wykonanie umowy nie leży w interesie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publicznym, czego nie można było przewidzieć w chwili zawarcia umowy – w terminie 7 dni od powzięcia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wiadomości o powyższych okolicznościach. W takim przypadku Wykonawca może żądać jedynie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wynagrodzenia należnego mu z tytułu wykonania części umowy.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Zamawiający może wykonać prawo odstąpienia poprzez złożenie oświadczenia w formie pisemnej pod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rygorem nieważności.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§8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Inne postanowienia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Wszelkie zmiany niniejszej umowy wymagają formy pisemnej pod rygorem nieważności i sporządzane będą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 formie aneksu do umowy.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Zakazuje się zmian postanowień zawartej umowy w stosunku do treści oferty, na podstawie której, dokonano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wyboru Wykonawcy, chyba, że zmiana dotyczy wycofania danego produktu z produkcji.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Zamawiający przewiduje w ramach zawartej umowy zmiany dotyczące wycofania danego produktu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 produkcji i wprowadzeniu zamiennika o tych samych lub lepszych właściwościach. Warunkiem takiej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zmiany jest konieczność przekazania Zamawiającemu oświadczenia producenta o wycofaniu z produkcji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danego produktu oraz oświadczenia o nazwie proponowanego produktu zamiennika wraz z kartami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charakterystyki i ceną jednostkową brutto.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§9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Postanowienia końcowe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 sprawach nieuregulowanych niniejszą umową zastosowanie mają przepisy Ustawy Prawo zamówień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publicznych oraz Kodeksu Cywilnego.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Wszelkie spory powstałe w związku z realizacją niniejszej umowy strony poddają rozstrzygnięciu sądowi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właściwemu dla siedziby Zamawiającego.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3. Umowę niniejszą sporządzono w trzech jednobrzmiących egzemplarzach, dwa egzemplarze dla</w:t>
      </w:r>
      <w:r w:rsidR="00E07691"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Zamawiającego, jeden egzemplarz dla Wykonawc</w:t>
      </w:r>
      <w:r w:rsidR="00E07691">
        <w:rPr>
          <w:rFonts w:ascii="Arial" w:hAnsi="Arial" w:cs="Arial"/>
          <w:sz w:val="20"/>
        </w:rPr>
        <w:t>y</w:t>
      </w:r>
      <w:r w:rsidRPr="00E32B70">
        <w:rPr>
          <w:rFonts w:ascii="Arial" w:hAnsi="Arial" w:cs="Arial"/>
          <w:sz w:val="20"/>
        </w:rPr>
        <w:t>.</w:t>
      </w:r>
    </w:p>
    <w:p w:rsidR="00E07691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</w:p>
    <w:p w:rsidR="00E07691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</w:p>
    <w:p w:rsidR="00E32B70" w:rsidRDefault="00E32B70" w:rsidP="00080C9E">
      <w:pPr>
        <w:pStyle w:val="Tekstpodstawowy"/>
        <w:spacing w:before="120" w:after="0"/>
        <w:jc w:val="center"/>
        <w:rPr>
          <w:rFonts w:ascii="Arial" w:hAnsi="Arial" w:cs="Arial"/>
          <w:b/>
          <w:sz w:val="20"/>
        </w:rPr>
      </w:pPr>
    </w:p>
    <w:p w:rsidR="00080C9E" w:rsidRDefault="000051B2" w:rsidP="00080C9E">
      <w:pPr>
        <w:pStyle w:val="Tekstpodstawowy"/>
        <w:tabs>
          <w:tab w:val="left" w:pos="284"/>
        </w:tabs>
        <w:rPr>
          <w:b/>
          <w:sz w:val="20"/>
        </w:rPr>
      </w:pPr>
      <w:r>
        <w:rPr>
          <w:b/>
        </w:rPr>
        <w:t xml:space="preserve">   </w:t>
      </w:r>
      <w:r w:rsidR="00080C9E" w:rsidRPr="00A22F94">
        <w:rPr>
          <w:b/>
        </w:rPr>
        <w:t xml:space="preserve">ZAMAWIAJĄCY:                                                     </w:t>
      </w:r>
      <w:r>
        <w:rPr>
          <w:b/>
        </w:rPr>
        <w:t xml:space="preserve">  </w:t>
      </w:r>
      <w:r w:rsidR="00080C9E" w:rsidRPr="00A22F94">
        <w:rPr>
          <w:b/>
        </w:rPr>
        <w:tab/>
      </w:r>
      <w:r>
        <w:rPr>
          <w:b/>
        </w:rPr>
        <w:t xml:space="preserve">          </w:t>
      </w:r>
      <w:r w:rsidR="00080C9E" w:rsidRPr="00A22F94">
        <w:rPr>
          <w:b/>
        </w:rPr>
        <w:t>WYKONAWCA:</w:t>
      </w:r>
    </w:p>
    <w:p w:rsidR="00571F3D" w:rsidRDefault="00571F3D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0051B2" w:rsidRDefault="000051B2"/>
    <w:p w:rsidR="000051B2" w:rsidRDefault="000051B2"/>
    <w:p w:rsidR="00E07691" w:rsidRDefault="00E07691"/>
    <w:p w:rsidR="00E07691" w:rsidRDefault="00E07691"/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Załączniki: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1. Oferta Wykonawcy.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 xml:space="preserve">2. Katalog oferowanych urządzeń. </w:t>
      </w:r>
    </w:p>
    <w:p w:rsid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3. Zapytanie ofertowe</w:t>
      </w:r>
    </w:p>
    <w:p w:rsidR="00D6768A" w:rsidRPr="00E07691" w:rsidRDefault="00D676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Oświadczenia</w:t>
      </w:r>
    </w:p>
    <w:sectPr w:rsidR="00D6768A" w:rsidRPr="00E07691" w:rsidSect="000051B2">
      <w:footerReference w:type="default" r:id="rId9"/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21" w:rsidRDefault="00FB6721" w:rsidP="00031B54">
      <w:r>
        <w:separator/>
      </w:r>
    </w:p>
  </w:endnote>
  <w:endnote w:type="continuationSeparator" w:id="0">
    <w:p w:rsidR="00FB6721" w:rsidRDefault="00FB6721" w:rsidP="0003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577625"/>
      <w:docPartObj>
        <w:docPartGallery w:val="Page Numbers (Bottom of Page)"/>
        <w:docPartUnique/>
      </w:docPartObj>
    </w:sdtPr>
    <w:sdtEndPr/>
    <w:sdtContent>
      <w:p w:rsidR="00804808" w:rsidRDefault="00804808">
        <w:pPr>
          <w:pStyle w:val="Stopka"/>
          <w:jc w:val="right"/>
        </w:pPr>
        <w:r w:rsidRPr="00031B54">
          <w:rPr>
            <w:sz w:val="22"/>
          </w:rPr>
          <w:fldChar w:fldCharType="begin"/>
        </w:r>
        <w:r w:rsidRPr="00031B54">
          <w:rPr>
            <w:sz w:val="22"/>
          </w:rPr>
          <w:instrText>PAGE   \* MERGEFORMAT</w:instrText>
        </w:r>
        <w:r w:rsidRPr="00031B54">
          <w:rPr>
            <w:sz w:val="22"/>
          </w:rPr>
          <w:fldChar w:fldCharType="separate"/>
        </w:r>
        <w:r w:rsidR="00977EBE">
          <w:rPr>
            <w:noProof/>
            <w:sz w:val="22"/>
          </w:rPr>
          <w:t>5</w:t>
        </w:r>
        <w:r w:rsidRPr="00031B54">
          <w:rPr>
            <w:sz w:val="22"/>
          </w:rPr>
          <w:fldChar w:fldCharType="end"/>
        </w:r>
      </w:p>
    </w:sdtContent>
  </w:sdt>
  <w:p w:rsidR="00804808" w:rsidRDefault="00804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21" w:rsidRDefault="00FB6721" w:rsidP="00031B54">
      <w:r>
        <w:separator/>
      </w:r>
    </w:p>
  </w:footnote>
  <w:footnote w:type="continuationSeparator" w:id="0">
    <w:p w:rsidR="00FB6721" w:rsidRDefault="00FB6721" w:rsidP="0003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7460F5F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0000000C"/>
    <w:multiLevelType w:val="multilevel"/>
    <w:tmpl w:val="0D4EDB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1067CC"/>
    <w:multiLevelType w:val="hybridMultilevel"/>
    <w:tmpl w:val="4094FA70"/>
    <w:lvl w:ilvl="0" w:tplc="4306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5A12B3"/>
    <w:multiLevelType w:val="singleLevel"/>
    <w:tmpl w:val="2488C104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b w:val="0"/>
      </w:rPr>
    </w:lvl>
  </w:abstractNum>
  <w:abstractNum w:abstractNumId="8">
    <w:nsid w:val="458303D0"/>
    <w:multiLevelType w:val="hybridMultilevel"/>
    <w:tmpl w:val="839A1762"/>
    <w:lvl w:ilvl="0" w:tplc="500A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E63C62"/>
    <w:multiLevelType w:val="hybridMultilevel"/>
    <w:tmpl w:val="3710E644"/>
    <w:lvl w:ilvl="0" w:tplc="7E52A2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  <w:b w:val="0"/>
      </w:rPr>
    </w:lvl>
    <w:lvl w:ilvl="1" w:tplc="AA1A3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8F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16113"/>
    <w:multiLevelType w:val="hybridMultilevel"/>
    <w:tmpl w:val="D22A329E"/>
    <w:lvl w:ilvl="0" w:tplc="53289B7E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047F2"/>
    <w:multiLevelType w:val="hybridMultilevel"/>
    <w:tmpl w:val="AB300472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FFFFFFFF">
      <w:start w:val="1"/>
      <w:numFmt w:val="upperRoman"/>
      <w:lvlText w:val="%2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tabs>
          <w:tab w:val="num" w:pos="3957"/>
        </w:tabs>
        <w:ind w:left="3957" w:hanging="360"/>
      </w:pPr>
      <w:rPr>
        <w:rFonts w:hint="default"/>
        <w:b w:val="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FF713D"/>
    <w:multiLevelType w:val="singleLevel"/>
    <w:tmpl w:val="491C2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15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314"/>
    <w:multiLevelType w:val="hybridMultilevel"/>
    <w:tmpl w:val="37064778"/>
    <w:lvl w:ilvl="0" w:tplc="448056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226175C"/>
    <w:multiLevelType w:val="singleLevel"/>
    <w:tmpl w:val="7362199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9">
    <w:nsid w:val="68931339"/>
    <w:multiLevelType w:val="hybridMultilevel"/>
    <w:tmpl w:val="3A50A1B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AA163E4"/>
    <w:multiLevelType w:val="hybridMultilevel"/>
    <w:tmpl w:val="6792E5AE"/>
    <w:lvl w:ilvl="0" w:tplc="D534A7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17"/>
  </w:num>
  <w:num w:numId="8">
    <w:abstractNumId w:val="22"/>
  </w:num>
  <w:num w:numId="9">
    <w:abstractNumId w:val="14"/>
  </w:num>
  <w:num w:numId="10">
    <w:abstractNumId w:val="18"/>
  </w:num>
  <w:num w:numId="11">
    <w:abstractNumId w:val="7"/>
  </w:num>
  <w:num w:numId="12">
    <w:abstractNumId w:val="10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  <w:num w:numId="17">
    <w:abstractNumId w:val="23"/>
  </w:num>
  <w:num w:numId="18">
    <w:abstractNumId w:val="0"/>
  </w:num>
  <w:num w:numId="19">
    <w:abstractNumId w:val="21"/>
  </w:num>
  <w:num w:numId="20">
    <w:abstractNumId w:val="11"/>
  </w:num>
  <w:num w:numId="21">
    <w:abstractNumId w:val="9"/>
  </w:num>
  <w:num w:numId="22">
    <w:abstractNumId w:val="1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9E"/>
    <w:rsid w:val="000051B2"/>
    <w:rsid w:val="00030206"/>
    <w:rsid w:val="00031B54"/>
    <w:rsid w:val="00080C9E"/>
    <w:rsid w:val="000865D5"/>
    <w:rsid w:val="00242699"/>
    <w:rsid w:val="003451A4"/>
    <w:rsid w:val="003609FB"/>
    <w:rsid w:val="004413C9"/>
    <w:rsid w:val="0047533A"/>
    <w:rsid w:val="004D658A"/>
    <w:rsid w:val="00571F3D"/>
    <w:rsid w:val="006E0DEB"/>
    <w:rsid w:val="00710189"/>
    <w:rsid w:val="00713F3D"/>
    <w:rsid w:val="007307F3"/>
    <w:rsid w:val="007A2222"/>
    <w:rsid w:val="00803257"/>
    <w:rsid w:val="00804808"/>
    <w:rsid w:val="008245C9"/>
    <w:rsid w:val="008528F2"/>
    <w:rsid w:val="00941F47"/>
    <w:rsid w:val="00964059"/>
    <w:rsid w:val="00977EBE"/>
    <w:rsid w:val="009C0BF5"/>
    <w:rsid w:val="00A7034B"/>
    <w:rsid w:val="00BA2C49"/>
    <w:rsid w:val="00CF619C"/>
    <w:rsid w:val="00D1315C"/>
    <w:rsid w:val="00D6768A"/>
    <w:rsid w:val="00D8377B"/>
    <w:rsid w:val="00DA4DC5"/>
    <w:rsid w:val="00DB65CB"/>
    <w:rsid w:val="00E07691"/>
    <w:rsid w:val="00E1243D"/>
    <w:rsid w:val="00E32B70"/>
    <w:rsid w:val="00EE5EA0"/>
    <w:rsid w:val="00F66D17"/>
    <w:rsid w:val="00FB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80C9E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C9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80C9E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0C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80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0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9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80C9E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C9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80C9E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0C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80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0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9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17BD-BD42-43BB-B9A1-26D87592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UGiM</cp:lastModifiedBy>
  <cp:revision>2</cp:revision>
  <cp:lastPrinted>2018-07-27T13:06:00Z</cp:lastPrinted>
  <dcterms:created xsi:type="dcterms:W3CDTF">2019-06-25T09:06:00Z</dcterms:created>
  <dcterms:modified xsi:type="dcterms:W3CDTF">2019-06-25T09:06:00Z</dcterms:modified>
</cp:coreProperties>
</file>