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A8FD" w14:textId="25A7DD1C" w:rsidR="009D7665" w:rsidRDefault="00650204">
      <w:pPr>
        <w:rPr>
          <w:rFonts w:ascii="Arial" w:eastAsia="Arial" w:hAnsi="Arial" w:cs="Arial"/>
          <w:b/>
          <w:bCs/>
          <w:kern w:val="0"/>
          <w:sz w:val="28"/>
          <w:szCs w:val="28"/>
          <w14:ligatures w14:val="none"/>
        </w:rPr>
      </w:pPr>
      <w:r w:rsidRPr="00650204">
        <w:rPr>
          <w:rFonts w:ascii="Arial" w:eastAsia="Arial" w:hAnsi="Arial" w:cs="Arial"/>
          <w:b/>
          <w:bCs/>
          <w:kern w:val="0"/>
          <w:sz w:val="28"/>
          <w:szCs w:val="28"/>
          <w14:ligatures w14:val="none"/>
        </w:rPr>
        <w:t>Zakup lekkiego samochodu ratowniczo-gaśniczego dla OSP Dylew</w:t>
      </w:r>
    </w:p>
    <w:p w14:paraId="56A38C4D" w14:textId="77777777" w:rsidR="00650204" w:rsidRDefault="00650204">
      <w:pPr>
        <w:rPr>
          <w:rFonts w:ascii="Arial" w:eastAsia="Arial" w:hAnsi="Arial" w:cs="Arial"/>
          <w:kern w:val="0"/>
          <w14:ligatures w14:val="none"/>
        </w:rPr>
      </w:pPr>
    </w:p>
    <w:p w14:paraId="124ABFD7" w14:textId="77777777" w:rsidR="009D7665" w:rsidRDefault="009D7665">
      <w:pPr>
        <w:rPr>
          <w:rFonts w:ascii="Arial" w:eastAsia="Arial" w:hAnsi="Arial" w:cs="Arial"/>
          <w:kern w:val="0"/>
          <w14:ligatures w14:val="none"/>
        </w:rPr>
      </w:pPr>
      <w:r>
        <w:rPr>
          <w:rFonts w:ascii="Arial" w:eastAsia="Arial" w:hAnsi="Arial" w:cs="Arial"/>
          <w:kern w:val="0"/>
          <w14:ligatures w14:val="none"/>
        </w:rPr>
        <w:t xml:space="preserve">Link do platformy e-zamówienia: </w:t>
      </w:r>
    </w:p>
    <w:p w14:paraId="317F8202" w14:textId="3AFA0261" w:rsidR="009D7665" w:rsidRDefault="00650204">
      <w:pPr>
        <w:rPr>
          <w:rFonts w:ascii="Arial" w:eastAsia="Arial" w:hAnsi="Arial" w:cs="Arial"/>
          <w:kern w:val="0"/>
          <w14:ligatures w14:val="none"/>
        </w:rPr>
      </w:pPr>
      <w:hyperlink r:id="rId4" w:history="1">
        <w:r w:rsidRPr="00975AAF">
          <w:rPr>
            <w:rStyle w:val="Hipercze"/>
          </w:rPr>
          <w:t>https://ezamowienia.gov.pl/mp-client/search/list/ocds-148610-042bcfc5-4e0f-11ee-a60c-9ec5599dddc1</w:t>
        </w:r>
      </w:hyperlink>
      <w:r>
        <w:t xml:space="preserve"> </w:t>
      </w:r>
    </w:p>
    <w:p w14:paraId="03AB661D" w14:textId="15C37977" w:rsidR="009D7665" w:rsidRDefault="009D7665">
      <w:r>
        <w:rPr>
          <w:rFonts w:ascii="Arial" w:eastAsia="Arial" w:hAnsi="Arial" w:cs="Arial"/>
          <w:kern w:val="0"/>
          <w14:ligatures w14:val="none"/>
        </w:rPr>
        <w:t xml:space="preserve">Identyfikator postępowania: </w:t>
      </w:r>
      <w:r w:rsidR="00650204" w:rsidRPr="00650204">
        <w:rPr>
          <w:rFonts w:ascii="Arial" w:eastAsia="Arial" w:hAnsi="Arial" w:cs="Arial"/>
          <w:kern w:val="0"/>
          <w14:ligatures w14:val="none"/>
        </w:rPr>
        <w:t>ocds-148610-042bcfc5-4e0f-11ee-a60c-9ec5599dddc1</w:t>
      </w:r>
    </w:p>
    <w:sectPr w:rsidR="009D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A3"/>
    <w:rsid w:val="002D4429"/>
    <w:rsid w:val="00650204"/>
    <w:rsid w:val="008303A3"/>
    <w:rsid w:val="009D7665"/>
    <w:rsid w:val="00F3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07A1"/>
  <w15:chartTrackingRefBased/>
  <w15:docId w15:val="{9E86C7A0-9529-47FD-91A4-7F7F28CB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303A3"/>
    <w:pPr>
      <w:widowControl w:val="0"/>
      <w:autoSpaceDE w:val="0"/>
      <w:autoSpaceDN w:val="0"/>
      <w:spacing w:after="0" w:line="240" w:lineRule="auto"/>
      <w:ind w:left="706" w:hanging="428"/>
      <w:jc w:val="both"/>
    </w:pPr>
    <w:rPr>
      <w:rFonts w:ascii="Arial" w:eastAsia="Arial" w:hAnsi="Arial" w:cs="Arial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30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042bcfc5-4e0f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4</cp:revision>
  <dcterms:created xsi:type="dcterms:W3CDTF">2023-04-28T12:37:00Z</dcterms:created>
  <dcterms:modified xsi:type="dcterms:W3CDTF">2023-09-08T06:34:00Z</dcterms:modified>
</cp:coreProperties>
</file>