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FF" w:rsidRDefault="004635FF" w:rsidP="004635FF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Informacja</w:t>
      </w:r>
    </w:p>
    <w:p w:rsidR="004635FF" w:rsidRDefault="004635FF" w:rsidP="004635FF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Burmistrza Gminy i Miasta Mogielnica</w:t>
      </w:r>
    </w:p>
    <w:p w:rsidR="004635FF" w:rsidRDefault="004635FF" w:rsidP="004635FF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z dnia 21.08.2019r.</w:t>
      </w:r>
    </w:p>
    <w:p w:rsidR="004635FF" w:rsidRDefault="004635FF" w:rsidP="004635FF">
      <w:pPr>
        <w:pStyle w:val="Default"/>
        <w:jc w:val="center"/>
        <w:rPr>
          <w:sz w:val="40"/>
          <w:szCs w:val="40"/>
        </w:rPr>
      </w:pPr>
    </w:p>
    <w:p w:rsidR="004635FF" w:rsidRDefault="004635FF" w:rsidP="004635F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 miejscach przeznaczonych na bezpłatne umieszczanie urzędowych </w:t>
      </w:r>
      <w:proofErr w:type="spellStart"/>
      <w:r>
        <w:rPr>
          <w:b/>
          <w:bCs/>
          <w:sz w:val="23"/>
          <w:szCs w:val="23"/>
        </w:rPr>
        <w:t>obwies</w:t>
      </w:r>
      <w:bookmarkStart w:id="0" w:name="_GoBack"/>
      <w:bookmarkEnd w:id="0"/>
      <w:r>
        <w:rPr>
          <w:b/>
          <w:bCs/>
          <w:sz w:val="23"/>
          <w:szCs w:val="23"/>
        </w:rPr>
        <w:t>zczeń</w:t>
      </w:r>
      <w:proofErr w:type="spellEnd"/>
      <w:r>
        <w:rPr>
          <w:b/>
          <w:bCs/>
          <w:sz w:val="23"/>
          <w:szCs w:val="23"/>
        </w:rPr>
        <w:t xml:space="preserve"> wyborczych i plakatów komitetów wyborczych w wyborach zarządzonych na dzień 13 października 2019r. </w:t>
      </w:r>
    </w:p>
    <w:p w:rsidR="004635FF" w:rsidRDefault="004635FF" w:rsidP="004635FF">
      <w:pPr>
        <w:pStyle w:val="Default"/>
        <w:spacing w:line="360" w:lineRule="auto"/>
        <w:jc w:val="both"/>
        <w:rPr>
          <w:sz w:val="23"/>
          <w:szCs w:val="23"/>
        </w:rPr>
      </w:pPr>
    </w:p>
    <w:p w:rsidR="004635FF" w:rsidRDefault="004635FF" w:rsidP="004635FF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Na podstawie art. 114 ustawy z dnia 5 stycznia 2011r. Kodeks wyborczy (tekst jedn.: Dz. U.                 z 2019r. poz. 684 ) podaje się do publicznej wiadomości wykaz miejsc przeznaczonych na bezpłatne umieszczanie urzędowych </w:t>
      </w:r>
      <w:proofErr w:type="spellStart"/>
      <w:r>
        <w:rPr>
          <w:sz w:val="23"/>
          <w:szCs w:val="23"/>
        </w:rPr>
        <w:t>obwieszczeń</w:t>
      </w:r>
      <w:proofErr w:type="spellEnd"/>
      <w:r>
        <w:rPr>
          <w:sz w:val="23"/>
          <w:szCs w:val="23"/>
        </w:rPr>
        <w:t xml:space="preserve"> wyborczych i plakatów wszystkich komitetów wyborczych w wyborach do Parlamentu Europejskiego, zarządzonych na dzień </w:t>
      </w:r>
      <w:r>
        <w:rPr>
          <w:b/>
          <w:bCs/>
          <w:sz w:val="23"/>
          <w:szCs w:val="23"/>
        </w:rPr>
        <w:t xml:space="preserve">13 października 2019r. </w:t>
      </w:r>
    </w:p>
    <w:p w:rsidR="004635FF" w:rsidRDefault="004635FF" w:rsidP="004635FF">
      <w:pPr>
        <w:pStyle w:val="Default"/>
        <w:jc w:val="both"/>
        <w:rPr>
          <w:sz w:val="23"/>
          <w:szCs w:val="23"/>
        </w:rPr>
      </w:pPr>
    </w:p>
    <w:p w:rsidR="004635FF" w:rsidRDefault="004635FF" w:rsidP="004635FF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1. słup ogłoszeniowy na Placu Poświętne, </w:t>
      </w:r>
    </w:p>
    <w:p w:rsidR="004635FF" w:rsidRDefault="004635FF" w:rsidP="004635FF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2. słup ogłoszeniowy na ul. Rynek (przy przystanku autobusowym), </w:t>
      </w:r>
    </w:p>
    <w:p w:rsidR="004635FF" w:rsidRDefault="004635FF" w:rsidP="004635FF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3. słup ogłoszeniowy przy skrzyżowaniu ul. Grójeckiej i Pl. Dół, </w:t>
      </w:r>
    </w:p>
    <w:p w:rsidR="004635FF" w:rsidRDefault="004635FF" w:rsidP="004635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tablice ogłoszeń w sołectwach </w:t>
      </w:r>
    </w:p>
    <w:p w:rsidR="004635FF" w:rsidRDefault="004635FF" w:rsidP="004635FF">
      <w:pPr>
        <w:pStyle w:val="Default"/>
        <w:rPr>
          <w:sz w:val="23"/>
          <w:szCs w:val="23"/>
        </w:rPr>
      </w:pPr>
    </w:p>
    <w:p w:rsidR="004635FF" w:rsidRDefault="004635FF" w:rsidP="004635F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Burmistrz</w:t>
      </w:r>
    </w:p>
    <w:p w:rsidR="004635FF" w:rsidRDefault="004635FF" w:rsidP="004635F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Gminy i Miasta Mogielnica </w:t>
      </w:r>
    </w:p>
    <w:p w:rsidR="004635FF" w:rsidRDefault="004635FF" w:rsidP="004635FF">
      <w:pPr>
        <w:jc w:val="right"/>
      </w:pPr>
      <w:r>
        <w:rPr>
          <w:sz w:val="23"/>
          <w:szCs w:val="23"/>
        </w:rPr>
        <w:t>/-/ Sławomir Chmielewski</w:t>
      </w:r>
    </w:p>
    <w:p w:rsidR="00BB5E77" w:rsidRDefault="00BB5E77"/>
    <w:sectPr w:rsidR="00BB5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FF"/>
    <w:rsid w:val="0003420C"/>
    <w:rsid w:val="004635FF"/>
    <w:rsid w:val="00B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236C-7E13-44C9-B80E-B82B534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F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3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dcterms:created xsi:type="dcterms:W3CDTF">2019-08-21T12:39:00Z</dcterms:created>
  <dcterms:modified xsi:type="dcterms:W3CDTF">2019-08-21T12:39:00Z</dcterms:modified>
</cp:coreProperties>
</file>